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3D0" w:rsidRPr="00BE76A1" w:rsidRDefault="002B2F6B" w:rsidP="00CB25AE">
      <w:pPr>
        <w:jc w:val="center"/>
        <w:rPr>
          <w:rFonts w:ascii="Times New Roman" w:hAnsi="Times New Roman" w:cs="Times New Roman"/>
          <w:sz w:val="28"/>
          <w:szCs w:val="28"/>
        </w:rPr>
      </w:pPr>
      <w:r w:rsidRPr="00BE76A1">
        <w:rPr>
          <w:rFonts w:ascii="Times New Roman" w:hAnsi="Times New Roman" w:cs="Times New Roman"/>
          <w:sz w:val="28"/>
          <w:szCs w:val="28"/>
        </w:rPr>
        <w:t>Декада краеведческой литературы.</w:t>
      </w:r>
    </w:p>
    <w:p w:rsidR="002B2F6B" w:rsidRPr="00BE76A1" w:rsidRDefault="002B2F6B" w:rsidP="0077751C">
      <w:pPr>
        <w:jc w:val="both"/>
        <w:rPr>
          <w:rFonts w:ascii="Times New Roman" w:hAnsi="Times New Roman" w:cs="Times New Roman"/>
          <w:sz w:val="28"/>
          <w:szCs w:val="28"/>
        </w:rPr>
      </w:pPr>
      <w:r w:rsidRPr="00BE76A1">
        <w:rPr>
          <w:rFonts w:ascii="Times New Roman" w:hAnsi="Times New Roman" w:cs="Times New Roman"/>
          <w:sz w:val="28"/>
          <w:szCs w:val="28"/>
        </w:rPr>
        <w:t xml:space="preserve">В рамках Года литературы в </w:t>
      </w:r>
      <w:r w:rsidR="00B82AE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E76A1">
        <w:rPr>
          <w:rFonts w:ascii="Times New Roman" w:hAnsi="Times New Roman" w:cs="Times New Roman"/>
          <w:sz w:val="28"/>
          <w:szCs w:val="28"/>
        </w:rPr>
        <w:t>Павлоградском</w:t>
      </w:r>
      <w:proofErr w:type="spellEnd"/>
      <w:r w:rsidRPr="00BE76A1">
        <w:rPr>
          <w:rFonts w:ascii="Times New Roman" w:hAnsi="Times New Roman" w:cs="Times New Roman"/>
          <w:sz w:val="28"/>
          <w:szCs w:val="28"/>
        </w:rPr>
        <w:t xml:space="preserve"> техникуме сельскохозяйственных и перерабатывающих технологий</w:t>
      </w:r>
      <w:r w:rsidR="00B82AE2">
        <w:rPr>
          <w:rFonts w:ascii="Times New Roman" w:hAnsi="Times New Roman" w:cs="Times New Roman"/>
          <w:sz w:val="28"/>
          <w:szCs w:val="28"/>
        </w:rPr>
        <w:t>»</w:t>
      </w:r>
      <w:r w:rsidRPr="00BE76A1">
        <w:rPr>
          <w:rFonts w:ascii="Times New Roman" w:hAnsi="Times New Roman" w:cs="Times New Roman"/>
          <w:sz w:val="28"/>
          <w:szCs w:val="28"/>
        </w:rPr>
        <w:t xml:space="preserve"> прошла декада краеведческой литературы «Адрес таланта – Омское </w:t>
      </w:r>
      <w:proofErr w:type="spellStart"/>
      <w:r w:rsidRPr="00BE76A1">
        <w:rPr>
          <w:rFonts w:ascii="Times New Roman" w:hAnsi="Times New Roman" w:cs="Times New Roman"/>
          <w:sz w:val="28"/>
          <w:szCs w:val="28"/>
        </w:rPr>
        <w:t>Приитышье</w:t>
      </w:r>
      <w:proofErr w:type="spellEnd"/>
      <w:r w:rsidRPr="00BE76A1">
        <w:rPr>
          <w:rFonts w:ascii="Times New Roman" w:hAnsi="Times New Roman" w:cs="Times New Roman"/>
          <w:sz w:val="28"/>
          <w:szCs w:val="28"/>
        </w:rPr>
        <w:t xml:space="preserve">».  Началась она 8 сентября во Всемирный день грамотности. Студентам было предложено написать диктант, состоящий из одного предложения. Правда, в этом предложении были представлены слова, сложные по написанию, и без </w:t>
      </w:r>
      <w:r w:rsidR="00BE76A1" w:rsidRPr="00BE76A1">
        <w:rPr>
          <w:rFonts w:ascii="Times New Roman" w:hAnsi="Times New Roman" w:cs="Times New Roman"/>
          <w:sz w:val="28"/>
          <w:szCs w:val="28"/>
        </w:rPr>
        <w:t xml:space="preserve">глубокого </w:t>
      </w:r>
      <w:r w:rsidRPr="00BE76A1">
        <w:rPr>
          <w:rFonts w:ascii="Times New Roman" w:hAnsi="Times New Roman" w:cs="Times New Roman"/>
          <w:sz w:val="28"/>
          <w:szCs w:val="28"/>
        </w:rPr>
        <w:t xml:space="preserve">знания правил русской орфографии, с текстом диктанта справиться было очень проблематично. В написании диктанта приняли участие обучающиеся первого и второго курсов, а также, что очень понравилось ребятам, с ними за </w:t>
      </w:r>
      <w:r w:rsidR="00BE76A1" w:rsidRPr="00BE76A1">
        <w:rPr>
          <w:rFonts w:ascii="Times New Roman" w:hAnsi="Times New Roman" w:cs="Times New Roman"/>
          <w:sz w:val="28"/>
          <w:szCs w:val="28"/>
        </w:rPr>
        <w:t>парты</w:t>
      </w:r>
      <w:r w:rsidRPr="00BE76A1">
        <w:rPr>
          <w:rFonts w:ascii="Times New Roman" w:hAnsi="Times New Roman" w:cs="Times New Roman"/>
          <w:sz w:val="28"/>
          <w:szCs w:val="28"/>
        </w:rPr>
        <w:t xml:space="preserve"> сели их преподаватели и мастера производственного обучения</w:t>
      </w:r>
      <w:r w:rsidR="00BE76A1" w:rsidRPr="00BE76A1">
        <w:rPr>
          <w:rFonts w:ascii="Times New Roman" w:hAnsi="Times New Roman" w:cs="Times New Roman"/>
          <w:sz w:val="28"/>
          <w:szCs w:val="28"/>
        </w:rPr>
        <w:t>, которые тоже не отказались от проверки своей грамотности</w:t>
      </w:r>
      <w:r w:rsidRPr="00BE76A1">
        <w:rPr>
          <w:rFonts w:ascii="Times New Roman" w:hAnsi="Times New Roman" w:cs="Times New Roman"/>
          <w:sz w:val="28"/>
          <w:szCs w:val="28"/>
        </w:rPr>
        <w:t>. Большинство показали удовлетворительные знания грамматики</w:t>
      </w:r>
      <w:r w:rsidR="00BE76A1" w:rsidRPr="00BE76A1">
        <w:rPr>
          <w:rFonts w:ascii="Times New Roman" w:hAnsi="Times New Roman" w:cs="Times New Roman"/>
          <w:sz w:val="28"/>
          <w:szCs w:val="28"/>
        </w:rPr>
        <w:t xml:space="preserve"> и результатами оказались довольны.</w:t>
      </w:r>
    </w:p>
    <w:p w:rsidR="00BE76A1" w:rsidRDefault="00BE76A1" w:rsidP="0077751C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BE76A1">
        <w:rPr>
          <w:rFonts w:ascii="Times New Roman" w:hAnsi="Times New Roman" w:cs="Times New Roman"/>
          <w:sz w:val="28"/>
          <w:szCs w:val="28"/>
        </w:rPr>
        <w:t>Также в рамках декады проведены классные часы, на которых обучающиеся узнали о судьбах (</w:t>
      </w:r>
      <w:r w:rsidR="00B82AE2">
        <w:rPr>
          <w:rFonts w:ascii="Times New Roman" w:hAnsi="Times New Roman" w:cs="Times New Roman"/>
          <w:sz w:val="28"/>
          <w:szCs w:val="28"/>
        </w:rPr>
        <w:t>нередко</w:t>
      </w:r>
      <w:r w:rsidRPr="00BE76A1">
        <w:rPr>
          <w:rFonts w:ascii="Times New Roman" w:hAnsi="Times New Roman" w:cs="Times New Roman"/>
          <w:sz w:val="28"/>
          <w:szCs w:val="28"/>
        </w:rPr>
        <w:t xml:space="preserve"> очень сложных) омских авторов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E76A1">
        <w:rPr>
          <w:rFonts w:ascii="Times New Roman" w:hAnsi="Times New Roman" w:cs="Times New Roman"/>
          <w:sz w:val="28"/>
          <w:szCs w:val="28"/>
        </w:rPr>
        <w:t xml:space="preserve"> Аркадия </w:t>
      </w:r>
      <w:proofErr w:type="spellStart"/>
      <w:r w:rsidRPr="00BE76A1">
        <w:rPr>
          <w:rFonts w:ascii="Times New Roman" w:hAnsi="Times New Roman" w:cs="Times New Roman"/>
          <w:sz w:val="28"/>
          <w:szCs w:val="28"/>
        </w:rPr>
        <w:t>Кутилова</w:t>
      </w:r>
      <w:proofErr w:type="spellEnd"/>
      <w:r w:rsidRPr="00BE76A1">
        <w:rPr>
          <w:rFonts w:ascii="Times New Roman" w:hAnsi="Times New Roman" w:cs="Times New Roman"/>
          <w:sz w:val="28"/>
          <w:szCs w:val="28"/>
        </w:rPr>
        <w:t>,</w:t>
      </w:r>
      <w:r w:rsidRPr="00BE76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стихи которого  в переводе на английский включены в академическую антологию «Русская поэзия XX столетия» (Лондон), но его творчество по-прежнему малоизвестно российскому и в том числе омскому читателю</w:t>
      </w:r>
      <w:hyperlink r:id="rId4" w:anchor="cite_note-1" w:history="1"/>
      <w:r w:rsidRPr="00BE76A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DC6259" w:rsidRDefault="00DC6259" w:rsidP="0077751C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Ребята познакомились с его стихами «Жила-была», «Война», «Стихи мои, грехи мои» и многими </w:t>
      </w:r>
      <w:r w:rsidR="00B82AE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другими. Стихи забытого поэта… С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тихи нашего земляка, человека со сложной судьбой. Его творчество притягивает. Это действительно редкий поэтический дар.</w:t>
      </w:r>
    </w:p>
    <w:p w:rsidR="00DC6259" w:rsidRDefault="00DC6259" w:rsidP="0077751C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Интересно творчество Владимира Макарова, врача, педагога, одарённого поэта. Он писал о трудном военном детстве, о родной Сибири, о любви… Тем – множество, стихи – искренни, интересны, запоминаемы.</w:t>
      </w:r>
    </w:p>
    <w:p w:rsidR="001F7952" w:rsidRDefault="00DC6259" w:rsidP="0077751C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Тимофей Белозёров – автор более 60 книг для детей</w:t>
      </w:r>
      <w:r w:rsidR="001F79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наиболее известный автор из Омска. Несмотря на раннюю смерть матери, на репрессии, которым подвергалась семья, Тимофей Максимович оставил значительный вклад в русской советской литературе</w:t>
      </w:r>
      <w:r w:rsidR="00B82AE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 прославил наш город</w:t>
      </w:r>
      <w:r w:rsidR="001F795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</w:p>
    <w:p w:rsidR="001F7952" w:rsidRDefault="001F7952" w:rsidP="0077751C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Немало и в современном Омске талантливых поэтов: Виктор Гаврилов, Ирина Горелова и другие.</w:t>
      </w:r>
    </w:p>
    <w:p w:rsidR="00CB25AE" w:rsidRDefault="00CB25AE" w:rsidP="0077751C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Обучающиеся приготовили </w:t>
      </w:r>
      <w:r w:rsidR="00437E7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и защитили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замечательные рефераты и доклады по творчеству омских авторов и фольклору народов Сибири</w:t>
      </w:r>
      <w:r w:rsidR="00437E7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приготовили презентации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DC6259" w:rsidRDefault="001F7952" w:rsidP="0077751C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Но нельзя говорить о краеведческой литературе, не упомянув наших земляков, наших 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павлоградских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авторов. Именно эта информация,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озвученная на классном часе «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Павлоградцы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павлоградцах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 для 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павлоградцев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», оказалась наиболее востребованной у обучающихся. С каким вниманием ребята изучали книги создателя нашего музея, Почётного жителя 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Павлоградского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 Н.</w:t>
      </w:r>
      <w:r w:rsidR="00BD7C3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А. </w:t>
      </w:r>
      <w:proofErr w:type="spellStart"/>
      <w:r w:rsidR="00BD7C3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Свиркина</w:t>
      </w:r>
      <w:proofErr w:type="spellEnd"/>
      <w:r w:rsidR="00BD7C3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DC625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BD7C3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«Наша история» и «</w:t>
      </w:r>
      <w:proofErr w:type="spellStart"/>
      <w:r w:rsidR="00BD7C3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Павлоградские</w:t>
      </w:r>
      <w:proofErr w:type="spellEnd"/>
      <w:r w:rsidR="00BD7C3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просторы»! Каждый старался найти название своей деревни или свою фамилию, упоминание о своей школе или организации, в которой работают родители. А сборники Л.К. Кульман «Педагогическая поэма» ввели ребят в стены </w:t>
      </w:r>
      <w:proofErr w:type="spellStart"/>
      <w:r w:rsidR="00BD7C3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Павлоградской</w:t>
      </w:r>
      <w:proofErr w:type="spellEnd"/>
      <w:r w:rsidR="00BD7C3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гимназии, познакомили со славным педагогическим коллективом прославленной школы. Также этому учебному заведению посвящена книга бывшего директора, заслуженного учителя школ РФ, замечательного филолога Лилии Ивановны </w:t>
      </w:r>
      <w:proofErr w:type="spellStart"/>
      <w:r w:rsidR="00BD7C3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Демьяновской</w:t>
      </w:r>
      <w:proofErr w:type="spellEnd"/>
      <w:r w:rsidR="001611F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«Тропинка школьная моя»</w:t>
      </w:r>
      <w:r w:rsidR="00BD7C3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Небольшая по объёму кн</w:t>
      </w:r>
      <w:r w:rsidR="001611F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</w:t>
      </w:r>
      <w:r w:rsidR="00BD7C3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жка, но, начав её читать, остановиться уже невозможно, и не важно: выпускник ты ПСШ№1 или нет</w:t>
      </w:r>
      <w:r w:rsidR="001611F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Воспоминания, фотографии, история учебного заведения, смешные случаи – всё написано с любовью к этой замечательной школе, к её выпускникам, которые уже давно стали взрослыми людьми, к коллегам. Ко всем, кто делал историю этой школы.</w:t>
      </w:r>
    </w:p>
    <w:p w:rsidR="001611F2" w:rsidRDefault="001611F2" w:rsidP="0077751C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Из этих замечательных книг была составлена небольшая книжная выставка, на которой каждый мог </w:t>
      </w:r>
      <w:r w:rsidR="00CB25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почитать, посмотреть любую книжку.</w:t>
      </w:r>
    </w:p>
    <w:p w:rsidR="001611F2" w:rsidRPr="00BE76A1" w:rsidRDefault="001611F2" w:rsidP="0077751C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Мы не можем быть 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иванами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не помнящими родства. А именно с таких книг начинается любовь к своему учебному заведению, к своей малой Родине, к России.</w:t>
      </w:r>
      <w:r w:rsidR="00CB25A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 именно такая литература остаётся в памяти и сердце навсегда, к таким книгам хочется возвращаться.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</w:p>
    <w:p w:rsidR="00BE76A1" w:rsidRDefault="00BE76A1">
      <w:pPr>
        <w:rPr>
          <w:rFonts w:ascii="Times New Roman" w:hAnsi="Times New Roman" w:cs="Times New Roman"/>
          <w:sz w:val="28"/>
          <w:szCs w:val="28"/>
        </w:rPr>
      </w:pPr>
    </w:p>
    <w:p w:rsidR="00B82AE2" w:rsidRDefault="00C93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B25AE" w:rsidRDefault="00CB2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7751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Т. Громова, преподаватель БПОУ ПТСиПТ.</w:t>
      </w:r>
    </w:p>
    <w:p w:rsidR="00B82AE2" w:rsidRDefault="00C932E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932E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5373"/>
            <wp:effectExtent l="0" t="0" r="3175" b="0"/>
            <wp:docPr id="1" name="Рисунок 1" descr="F:\DSCN0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SCN053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82AE2" w:rsidRDefault="00B82AE2" w:rsidP="00B82A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Первокурсник Андрей Кузнецов защищает реферат по творчеству А. КУТИЛОВА</w:t>
      </w:r>
    </w:p>
    <w:p w:rsidR="00C932E1" w:rsidRDefault="00C932E1" w:rsidP="00B82AE2">
      <w:pPr>
        <w:rPr>
          <w:rFonts w:ascii="Times New Roman" w:hAnsi="Times New Roman" w:cs="Times New Roman"/>
          <w:sz w:val="28"/>
          <w:szCs w:val="28"/>
        </w:rPr>
      </w:pPr>
      <w:r w:rsidRPr="00C932E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2617"/>
            <wp:effectExtent l="0" t="0" r="3175" b="5715"/>
            <wp:docPr id="2" name="Рисунок 2" descr="F:\DSCN0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SCN053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3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18"/>
    <w:rsid w:val="001611F2"/>
    <w:rsid w:val="001F7952"/>
    <w:rsid w:val="002B2F6B"/>
    <w:rsid w:val="002C48F1"/>
    <w:rsid w:val="00437E7C"/>
    <w:rsid w:val="0077751C"/>
    <w:rsid w:val="00B13418"/>
    <w:rsid w:val="00B82AE2"/>
    <w:rsid w:val="00BD7C32"/>
    <w:rsid w:val="00BE76A1"/>
    <w:rsid w:val="00C803D0"/>
    <w:rsid w:val="00C932E1"/>
    <w:rsid w:val="00CB25AE"/>
    <w:rsid w:val="00DC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2B727-1A6A-46D4-9968-639B71DE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ru.wikipedia.org/wiki/%D0%9A%D1%83%D1%82%D0%B8%D0%BB%D0%BE%D0%B2,_%D0%90%D1%80%D0%BA%D0%B0%D0%B4%D0%B8%D0%B9_%D0%9F%D0%B0%D0%B2%D0%BB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9</cp:revision>
  <dcterms:created xsi:type="dcterms:W3CDTF">2015-09-21T11:29:00Z</dcterms:created>
  <dcterms:modified xsi:type="dcterms:W3CDTF">2016-12-21T07:19:00Z</dcterms:modified>
</cp:coreProperties>
</file>